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D6FF2" w:rsidTr="001D6FF2">
        <w:tc>
          <w:tcPr>
            <w:tcW w:w="1413" w:type="dxa"/>
          </w:tcPr>
          <w:p w:rsid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1A247546" wp14:editId="03B3BCB3">
                  <wp:extent cx="676275" cy="81984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f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78" cy="82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</w:tcPr>
          <w:p w:rsidR="001D6FF2" w:rsidRP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 xml:space="preserve">INSTITUT DES FILLES DE MARIES </w:t>
            </w:r>
            <w:proofErr w:type="spellStart"/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asbl</w:t>
            </w:r>
            <w:proofErr w:type="spellEnd"/>
          </w:p>
          <w:p w:rsidR="001D6FF2" w:rsidRPr="001D6FF2" w:rsidRDefault="001D6FF2" w:rsidP="001D6FF2">
            <w:pPr>
              <w:widowControl w:val="0"/>
              <w:tabs>
                <w:tab w:val="left" w:pos="5220"/>
              </w:tabs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Rue Théodore Verhaegen 8</w:t>
            </w: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ab/>
            </w:r>
          </w:p>
          <w:p w:rsidR="001D6FF2" w:rsidRPr="001D6FF2" w:rsidRDefault="001D6FF2" w:rsidP="001D6FF2">
            <w:pPr>
              <w:widowControl w:val="0"/>
              <w:suppressAutoHyphens/>
              <w:autoSpaceDE w:val="0"/>
              <w:rPr>
                <w:rFonts w:ascii="Arial" w:eastAsia="Calibri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1060    BRUXELLES</w:t>
            </w:r>
          </w:p>
          <w:p w:rsid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  <w:r w:rsidRPr="001D6FF2">
              <w:rPr>
                <w:rFonts w:ascii="Arial" w:eastAsia="Calibri" w:hAnsi="Arial" w:cs="Calibri"/>
                <w:sz w:val="20"/>
                <w:szCs w:val="20"/>
                <w:lang w:eastAsia="zh-CN"/>
              </w:rPr>
              <w:t xml:space="preserve"> </w:t>
            </w:r>
            <w:r w:rsidRPr="001D6FF2"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  <w:t>02/537 78 51</w:t>
            </w:r>
          </w:p>
          <w:p w:rsidR="0093121F" w:rsidRPr="001D6FF2" w:rsidRDefault="0093121F" w:rsidP="001D6FF2">
            <w:pPr>
              <w:widowControl w:val="0"/>
              <w:suppressAutoHyphens/>
              <w:autoSpaceDE w:val="0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  <w:t>http://www.ifmsg.be</w:t>
            </w:r>
          </w:p>
          <w:p w:rsidR="001D6FF2" w:rsidRDefault="001D6FF2" w:rsidP="001D6FF2">
            <w:pPr>
              <w:widowControl w:val="0"/>
              <w:suppressAutoHyphens/>
              <w:autoSpaceDE w:val="0"/>
              <w:rPr>
                <w:rFonts w:ascii="Arial" w:eastAsia="Times New Roman" w:hAnsi="Arial" w:cs="Calibri"/>
                <w:sz w:val="20"/>
                <w:szCs w:val="20"/>
                <w:lang w:eastAsia="zh-CN"/>
              </w:rPr>
            </w:pPr>
          </w:p>
        </w:tc>
      </w:tr>
    </w:tbl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</w:pP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>Liste de matériel pour les classes du 1</w:t>
      </w: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vertAlign w:val="superscript"/>
          <w:lang w:eastAsia="zh-CN"/>
        </w:rPr>
        <w:t>er</w:t>
      </w:r>
      <w:r w:rsidRPr="001D6FF2"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 xml:space="preserve"> degré </w:t>
      </w:r>
    </w:p>
    <w:p w:rsidR="001D6FF2" w:rsidRPr="001D6FF2" w:rsidRDefault="009005C6" w:rsidP="001D6FF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Tahoma"/>
          <w:bCs/>
          <w:iCs/>
          <w:sz w:val="28"/>
          <w:szCs w:val="28"/>
          <w:lang w:eastAsia="zh-CN"/>
        </w:rPr>
      </w:pPr>
      <w:r>
        <w:rPr>
          <w:rFonts w:ascii="Arial" w:eastAsia="Times New Roman" w:hAnsi="Arial" w:cs="Tahoma"/>
          <w:b/>
          <w:spacing w:val="-2"/>
          <w:sz w:val="28"/>
          <w:szCs w:val="28"/>
          <w:u w:val="single"/>
          <w:lang w:eastAsia="zh-CN"/>
        </w:rPr>
        <w:t>2019-2020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lang w:eastAsia="zh-CN"/>
        </w:rPr>
      </w:pPr>
    </w:p>
    <w:p w:rsid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>Chers parents, chers élèves,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 xml:space="preserve">Voici une </w:t>
      </w:r>
      <w:r w:rsidRPr="001D6FF2"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  <w:t>liste du matériel de base</w:t>
      </w:r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 xml:space="preserve"> que nous vous demandons de prévoir p</w:t>
      </w:r>
      <w:r w:rsidR="00F47B07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>our la rentrée scolaire 2019</w:t>
      </w:r>
      <w:bookmarkStart w:id="0" w:name="_GoBack"/>
      <w:bookmarkEnd w:id="0"/>
      <w:r w:rsidRPr="001D6FF2">
        <w:rPr>
          <w:rFonts w:ascii="Arial" w:eastAsia="Times New Roman" w:hAnsi="Arial" w:cs="Tahoma"/>
          <w:bCs/>
          <w:iCs/>
          <w:sz w:val="20"/>
          <w:szCs w:val="20"/>
          <w:lang w:eastAsia="zh-CN"/>
        </w:rPr>
        <w:t xml:space="preserve">.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Cs/>
          <w:iCs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/>
          <w:bCs/>
          <w:iCs/>
          <w:sz w:val="20"/>
          <w:szCs w:val="20"/>
          <w:u w:val="single"/>
          <w:lang w:eastAsia="zh-CN"/>
        </w:rPr>
        <w:t xml:space="preserve">Pour tous les  cours </w:t>
      </w:r>
      <w:r w:rsidRPr="001D6FF2"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  <w:t>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/>
          <w:iCs/>
          <w:sz w:val="20"/>
          <w:szCs w:val="20"/>
          <w:u w:val="single"/>
          <w:lang w:eastAsia="zh-CN"/>
        </w:rPr>
        <w:t>Un cartable</w:t>
      </w: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pouvant contenir: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1D6FF2" w:rsidRPr="001D6F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76" w:right="1134" w:bottom="776" w:left="1134" w:header="720" w:footer="720" w:gutter="0"/>
          <w:pgNumType w:start="1"/>
          <w:cols w:space="720"/>
          <w:titlePg/>
          <w:docGrid w:linePitch="360"/>
        </w:sect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  <w:sectPr w:rsidR="001D6FF2" w:rsidRPr="001D6FF2">
          <w:type w:val="continuous"/>
          <w:pgSz w:w="11906" w:h="16838"/>
          <w:pgMar w:top="776" w:right="1134" w:bottom="776" w:left="1134" w:header="720" w:footer="720" w:gutter="0"/>
          <w:cols w:space="720"/>
          <w:docGrid w:linePitch="360"/>
        </w:sect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lastRenderedPageBreak/>
        <w:t>Un plumier complet et en ordre, comprenant au moins: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lastRenderedPageBreak/>
        <w:tab/>
        <w:t xml:space="preserve">- un stylo à bille quatre couleurs  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stylo et des cartouches (encre effaçable)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effaceur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crayon, une gomme et un taille-crayons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de la colle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une paire de ciseaux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 xml:space="preserve">- des œillets 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des cavaliers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ind w:firstLine="720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- des surligneurs fluorescents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Et: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une latte de 30 cm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une farde à élastique (ou à rabats)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des crayons de couleurs</w:t>
      </w:r>
    </w:p>
    <w:p w:rsidR="001D6FF2" w:rsidRPr="001D6FF2" w:rsidRDefault="001D6FF2" w:rsidP="00887ECE">
      <w:pPr>
        <w:widowControl w:val="0"/>
        <w:suppressAutoHyphens/>
        <w:autoSpaceDE w:val="0"/>
        <w:spacing w:after="0" w:line="240" w:lineRule="atLeast"/>
        <w:ind w:left="720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- 8 fardes à glissières (1 pour chaque cours, servant à classer les  interrogations  et contrôles), en plastique</w:t>
      </w:r>
    </w:p>
    <w:p w:rsid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bloc de feuilles quadrillées</w:t>
      </w:r>
    </w:p>
    <w:p w:rsidR="00887ECE" w:rsidRPr="001D6FF2" w:rsidRDefault="00887ECE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bloc de feuilles commerciales ou lignées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cahier de brouillon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dictionnaire  (type Larousse) qui restera en classe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Bescherelle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correcteur orthographique (éditions Larousse)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 - un dictionnaire des synonymes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des chemises en plastique</w:t>
      </w:r>
    </w:p>
    <w:p w:rsidR="00B3547C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Arial"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 xml:space="preserve">- une calculatrice </w:t>
      </w:r>
      <w:r w:rsidRPr="001D6FF2">
        <w:rPr>
          <w:rFonts w:ascii="Arial" w:eastAsia="Times New Roman" w:hAnsi="Arial" w:cs="Times New Roman"/>
          <w:color w:val="222222"/>
          <w:sz w:val="20"/>
          <w:szCs w:val="20"/>
          <w:lang w:eastAsia="zh-CN"/>
        </w:rPr>
        <w:t xml:space="preserve">scientifique de base : le modèle Texas instrument </w:t>
      </w:r>
      <w:r w:rsidRPr="001D6FF2">
        <w:rPr>
          <w:rFonts w:ascii="Arial" w:eastAsia="Times New Roman" w:hAnsi="Arial" w:cs="Arial"/>
          <w:sz w:val="20"/>
          <w:szCs w:val="20"/>
          <w:lang w:eastAsia="zh-CN"/>
        </w:rPr>
        <w:t xml:space="preserve">TI-30XB ou TI-30XS est  </w:t>
      </w:r>
    </w:p>
    <w:p w:rsidR="001D6FF2" w:rsidRPr="001D6FF2" w:rsidRDefault="00B3547C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Arial"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</w:t>
      </w:r>
      <w:r w:rsidR="001D6FF2" w:rsidRPr="001D6FF2">
        <w:rPr>
          <w:rFonts w:ascii="Arial" w:eastAsia="Times New Roman" w:hAnsi="Arial" w:cs="Arial"/>
          <w:sz w:val="20"/>
          <w:szCs w:val="20"/>
          <w:lang w:eastAsia="zh-CN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proofErr w:type="gramStart"/>
      <w:r w:rsidR="001D6FF2" w:rsidRPr="001D6FF2">
        <w:rPr>
          <w:rFonts w:ascii="Arial" w:eastAsia="Times New Roman" w:hAnsi="Arial" w:cs="Arial"/>
          <w:sz w:val="20"/>
          <w:szCs w:val="20"/>
          <w:lang w:eastAsia="zh-CN"/>
        </w:rPr>
        <w:t>fortement</w:t>
      </w:r>
      <w:proofErr w:type="gramEnd"/>
      <w:r w:rsidR="001D6FF2" w:rsidRPr="001D6FF2">
        <w:rPr>
          <w:rFonts w:ascii="Arial" w:eastAsia="Times New Roman" w:hAnsi="Arial" w:cs="Arial"/>
          <w:sz w:val="20"/>
          <w:szCs w:val="20"/>
          <w:lang w:eastAsia="zh-CN"/>
        </w:rPr>
        <w:t xml:space="preserve"> conseillé car il sera utilisé tout au long de la scolarité à l’IFM.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 xml:space="preserve">- une équerre </w:t>
      </w:r>
      <w:r w:rsidRPr="001D6FF2">
        <w:rPr>
          <w:rFonts w:ascii="Tahoma" w:eastAsia="Times New Roman" w:hAnsi="Tahoma" w:cs="Tahoma"/>
          <w:iCs/>
          <w:sz w:val="20"/>
          <w:szCs w:val="20"/>
          <w:lang w:eastAsia="zh-CN"/>
        </w:rPr>
        <w:t>Aristo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8"/>
          <w:szCs w:val="28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ab/>
        <w:t>- un compas</w:t>
      </w:r>
    </w:p>
    <w:p w:rsidR="001D6FF2" w:rsidRPr="001D6FF2" w:rsidRDefault="001D6FF2" w:rsidP="00B3547C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 w:rsidRPr="001D6FF2">
        <w:rPr>
          <w:rFonts w:ascii="Tahoma" w:eastAsia="Times New Roman" w:hAnsi="Tahoma" w:cs="Tahoma"/>
          <w:iCs/>
          <w:sz w:val="28"/>
          <w:szCs w:val="28"/>
          <w:lang w:eastAsia="zh-CN"/>
        </w:rPr>
        <w:t xml:space="preserve">        </w:t>
      </w: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- des feutres de couleur</w:t>
      </w:r>
    </w:p>
    <w:p w:rsid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 w:rsidRPr="001D6FF2">
        <w:rPr>
          <w:rFonts w:ascii="Tahoma" w:eastAsia="Times New Roman" w:hAnsi="Tahoma" w:cs="Tahoma"/>
          <w:iCs/>
          <w:sz w:val="20"/>
          <w:szCs w:val="20"/>
          <w:lang w:eastAsia="zh-CN"/>
        </w:rPr>
        <w:t xml:space="preserve">           - un feutre noir </w:t>
      </w:r>
    </w:p>
    <w:p w:rsidR="00887ECE" w:rsidRDefault="00887ECE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>
        <w:rPr>
          <w:rFonts w:ascii="Tahoma" w:eastAsia="Times New Roman" w:hAnsi="Tahoma" w:cs="Tahoma"/>
          <w:iCs/>
          <w:sz w:val="20"/>
          <w:szCs w:val="20"/>
          <w:lang w:eastAsia="zh-CN"/>
        </w:rPr>
        <w:t xml:space="preserve">           - un stylo de rechange à garder à la maison</w:t>
      </w:r>
    </w:p>
    <w:p w:rsidR="00887ECE" w:rsidRDefault="00887ECE" w:rsidP="001D6FF2">
      <w:pPr>
        <w:widowControl w:val="0"/>
        <w:suppressAutoHyphens/>
        <w:autoSpaceDE w:val="0"/>
        <w:spacing w:after="0" w:line="240" w:lineRule="atLeast"/>
        <w:rPr>
          <w:rFonts w:ascii="Tahoma" w:eastAsia="Times New Roman" w:hAnsi="Tahoma" w:cs="Tahoma"/>
          <w:iCs/>
          <w:sz w:val="20"/>
          <w:szCs w:val="20"/>
          <w:lang w:eastAsia="zh-CN"/>
        </w:rPr>
      </w:pPr>
      <w:r>
        <w:rPr>
          <w:rFonts w:ascii="Tahoma" w:eastAsia="Times New Roman" w:hAnsi="Tahoma" w:cs="Tahoma"/>
          <w:iCs/>
          <w:sz w:val="20"/>
          <w:szCs w:val="20"/>
          <w:lang w:eastAsia="zh-CN"/>
        </w:rPr>
        <w:t xml:space="preserve">           - du matériel pour recouvrir les livres (papier à recouvrir et étiquettes)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</w:p>
    <w:p w:rsidR="001D6FF2" w:rsidRPr="00352DF4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i/>
          <w:iCs/>
          <w:sz w:val="20"/>
          <w:szCs w:val="20"/>
          <w:lang w:eastAsia="zh-CN"/>
        </w:rPr>
      </w:pPr>
      <w:r w:rsidRPr="00352DF4">
        <w:rPr>
          <w:rFonts w:ascii="Arial" w:eastAsia="Times New Roman" w:hAnsi="Arial" w:cs="Tahoma"/>
          <w:i/>
          <w:iCs/>
          <w:sz w:val="20"/>
          <w:szCs w:val="20"/>
          <w:lang w:eastAsia="zh-CN"/>
        </w:rPr>
        <w:t xml:space="preserve">Le </w:t>
      </w:r>
      <w:proofErr w:type="spellStart"/>
      <w:r w:rsidRPr="00352DF4">
        <w:rPr>
          <w:rFonts w:ascii="Arial" w:eastAsia="Times New Roman" w:hAnsi="Arial" w:cs="Tahoma"/>
          <w:i/>
          <w:iCs/>
          <w:sz w:val="20"/>
          <w:szCs w:val="20"/>
          <w:lang w:eastAsia="zh-CN"/>
        </w:rPr>
        <w:t>Typp</w:t>
      </w:r>
      <w:proofErr w:type="spellEnd"/>
      <w:r w:rsidRPr="00352DF4">
        <w:rPr>
          <w:rFonts w:ascii="Arial" w:eastAsia="Times New Roman" w:hAnsi="Arial" w:cs="Tahoma"/>
          <w:i/>
          <w:iCs/>
          <w:sz w:val="20"/>
          <w:szCs w:val="20"/>
          <w:lang w:eastAsia="zh-CN"/>
        </w:rPr>
        <w:t>-Ex liquide  ne sera pas autorisé en classe. Les élèves peuvent éventuellement être en possession d'un correcteur à sec.</w:t>
      </w:r>
    </w:p>
    <w:p w:rsidR="001D6FF2" w:rsidRPr="00352DF4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/>
          <w:iCs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tLeast"/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b/>
          <w:bCs/>
          <w:iCs/>
          <w:sz w:val="20"/>
          <w:szCs w:val="20"/>
          <w:u w:val="single"/>
          <w:lang w:eastAsia="zh-CN"/>
        </w:rPr>
        <w:t xml:space="preserve">Pour le cours d’éducation physique </w:t>
      </w:r>
      <w:r w:rsidRPr="001D6FF2"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  <w:t>: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imes New Roman"/>
          <w:color w:val="222222"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color w:val="222222"/>
          <w:sz w:val="20"/>
          <w:szCs w:val="20"/>
          <w:lang w:eastAsia="zh-CN"/>
        </w:rPr>
        <w:t xml:space="preserve">             -un maillot de natation (pas de short ni maillot 2 pièces)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imes New Roman"/>
          <w:color w:val="222222"/>
          <w:sz w:val="20"/>
          <w:szCs w:val="20"/>
          <w:lang w:eastAsia="zh-CN"/>
        </w:rPr>
        <w:t xml:space="preserve">             -un bonnet de natation</w:t>
      </w:r>
    </w:p>
    <w:p w:rsidR="001D6FF2" w:rsidRPr="001D6FF2" w:rsidRDefault="001D6FF2" w:rsidP="001D6FF2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- un t-shirt de sport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- un pantalon de sport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 xml:space="preserve">            - une paire de chaussures de sport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iCs/>
          <w:sz w:val="24"/>
          <w:szCs w:val="24"/>
          <w:lang w:eastAsia="zh-CN"/>
        </w:rPr>
      </w:pP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</w:pPr>
      <w:r w:rsidRPr="001D6FF2">
        <w:rPr>
          <w:rFonts w:ascii="Arial" w:eastAsia="Times New Roman" w:hAnsi="Arial" w:cs="Tahoma"/>
          <w:iCs/>
          <w:sz w:val="20"/>
          <w:szCs w:val="20"/>
          <w:lang w:eastAsia="zh-CN"/>
        </w:rPr>
        <w:t>Chaque élève veillera à être en possession de tout son matériel, dans un sac à dos ou un cartable, pour le lendemain de la rentrée, afin de pouvoir entamer les cours dans des conditions optimales.</w:t>
      </w: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ahoma"/>
          <w:b/>
          <w:bCs/>
          <w:iCs/>
          <w:sz w:val="20"/>
          <w:szCs w:val="20"/>
          <w:lang w:eastAsia="zh-CN"/>
        </w:rPr>
      </w:pPr>
    </w:p>
    <w:p w:rsidR="001D6FF2" w:rsidRPr="001D6FF2" w:rsidRDefault="001D6FF2" w:rsidP="001D6FF2">
      <w:pPr>
        <w:widowControl w:val="0"/>
        <w:tabs>
          <w:tab w:val="left" w:pos="0"/>
        </w:tabs>
        <w:suppressAutoHyphens/>
        <w:autoSpaceDE w:val="0"/>
        <w:spacing w:after="0" w:line="240" w:lineRule="atLeast"/>
        <w:rPr>
          <w:rFonts w:ascii="Arial" w:eastAsia="Times New Roman" w:hAnsi="Arial" w:cs="Times New Roman"/>
          <w:b/>
          <w:bCs/>
          <w:sz w:val="20"/>
          <w:szCs w:val="20"/>
          <w:lang w:eastAsia="zh-CN"/>
        </w:rPr>
      </w:pPr>
      <w:r w:rsidRPr="001D6FF2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zh-CN"/>
        </w:rPr>
        <w:lastRenderedPageBreak/>
        <w:t>Pour une rentrée en Première différenciée (1D)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Français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 xml:space="preserve"> 2 fardes A4 avec 10 intercalaires en carton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Mathématiques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- farde A4 avec 6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Sciences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 xml:space="preserve">- farde A4  avec 4 intercalaires 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br/>
        <w:t>- petite farde A4 souple pour le répertoire de sciences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Néerlandais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  <w:r w:rsidRPr="001D6FF2">
        <w:rPr>
          <w:rFonts w:ascii="Arial" w:eastAsia="Times New Roman" w:hAnsi="Arial" w:cs="Helvetica"/>
          <w:color w:val="000000"/>
          <w:sz w:val="20"/>
          <w:szCs w:val="20"/>
          <w:lang w:eastAsia="fr-BE" w:bidi="hi-IN"/>
        </w:rPr>
        <w:t xml:space="preserve">- farde A4, de 2,5 cm d'épaisseur avec </w:t>
      </w:r>
      <w:r w:rsidRPr="001D6FF2">
        <w:rPr>
          <w:rFonts w:ascii="Arial" w:eastAsia="Times New Roman" w:hAnsi="Arial" w:cs="Times New Roman"/>
          <w:sz w:val="20"/>
          <w:szCs w:val="20"/>
          <w:lang w:eastAsia="fr-BE" w:bidi="hi-IN"/>
        </w:rPr>
        <w:t xml:space="preserve"> 7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Helvetica"/>
          <w:b/>
          <w:bCs/>
          <w:color w:val="000000"/>
          <w:sz w:val="20"/>
          <w:szCs w:val="20"/>
          <w:lang w:eastAsia="fr-BE" w:bidi="hi-IN"/>
        </w:rPr>
      </w:pPr>
      <w:r w:rsidRPr="001D6FF2">
        <w:rPr>
          <w:rFonts w:ascii="Arial" w:eastAsia="Times New Roman" w:hAnsi="Arial" w:cs="Times New Roman"/>
          <w:sz w:val="20"/>
          <w:szCs w:val="20"/>
          <w:lang w:eastAsia="fr-BE" w:bidi="hi-IN"/>
        </w:rPr>
        <w:t>- dictionnaire traductif NL/F - F/NL, de Robert / Van Dale, format de poche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Helvetica"/>
          <w:b/>
          <w:bCs/>
          <w:color w:val="000000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Étude du milieu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Farde moyenne  A4 avec 4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Bloc A4 quadrillé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Éducation artistique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- farde à rabat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- bloc  de feuilles de dessin format A4 (feuilles à grain)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Religion catholique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 xml:space="preserve">- </w:t>
      </w:r>
      <w:r w:rsidR="00887ECE">
        <w:rPr>
          <w:rFonts w:ascii="Arial" w:eastAsia="SimSun" w:hAnsi="Arial" w:cs="Mangal"/>
          <w:sz w:val="20"/>
          <w:szCs w:val="20"/>
          <w:lang w:eastAsia="zh-CN" w:bidi="hi-IN"/>
        </w:rPr>
        <w:t xml:space="preserve">petite </w:t>
      </w: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 xml:space="preserve">farde A4 </w:t>
      </w:r>
      <w:r w:rsidR="00887ECE">
        <w:rPr>
          <w:rFonts w:ascii="Arial" w:eastAsia="SimSun" w:hAnsi="Arial" w:cs="Mangal"/>
          <w:sz w:val="20"/>
          <w:szCs w:val="20"/>
          <w:lang w:eastAsia="zh-CN" w:bidi="hi-IN"/>
        </w:rPr>
        <w:t>avec 2 intercalaires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b/>
          <w:bCs/>
          <w:sz w:val="20"/>
          <w:szCs w:val="20"/>
          <w:lang w:eastAsia="zh-CN" w:bidi="hi-IN"/>
        </w:rPr>
        <w:t>Dessin technique :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b/>
          <w:bCs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  <w:r w:rsidRPr="001D6FF2">
        <w:rPr>
          <w:rFonts w:ascii="Arial" w:eastAsia="SimSun" w:hAnsi="Arial" w:cs="Mangal"/>
          <w:sz w:val="20"/>
          <w:szCs w:val="20"/>
          <w:lang w:eastAsia="zh-CN" w:bidi="hi-IN"/>
        </w:rPr>
        <w:t>Petite farde A4</w:t>
      </w: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shd w:val="clear" w:color="auto" w:fill="FFFF66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shd w:val="clear" w:color="auto" w:fill="FFFF66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4"/>
          <w:szCs w:val="24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sz w:val="20"/>
          <w:szCs w:val="20"/>
          <w:lang w:eastAsia="fr-BE" w:bidi="hi-IN"/>
        </w:rPr>
      </w:pPr>
    </w:p>
    <w:p w:rsidR="001D6FF2" w:rsidRPr="001D6FF2" w:rsidRDefault="001D6FF2" w:rsidP="001D6FF2">
      <w:pPr>
        <w:widowControl w:val="0"/>
        <w:suppressAutoHyphens/>
        <w:spacing w:after="0" w:line="100" w:lineRule="atLeast"/>
        <w:rPr>
          <w:rFonts w:ascii="Arial" w:eastAsia="SimSun" w:hAnsi="Arial" w:cs="Mangal"/>
          <w:sz w:val="20"/>
          <w:szCs w:val="20"/>
          <w:lang w:eastAsia="zh-CN" w:bidi="hi-IN"/>
        </w:rPr>
      </w:pPr>
    </w:p>
    <w:sectPr w:rsidR="001D6FF2" w:rsidRPr="001D6FF2">
      <w:type w:val="continuous"/>
      <w:pgSz w:w="11906" w:h="16838"/>
      <w:pgMar w:top="776" w:right="1134" w:bottom="7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11" w:rsidRDefault="00197911">
      <w:pPr>
        <w:spacing w:after="0" w:line="240" w:lineRule="auto"/>
      </w:pPr>
      <w:r>
        <w:separator/>
      </w:r>
    </w:p>
  </w:endnote>
  <w:endnote w:type="continuationSeparator" w:id="0">
    <w:p w:rsidR="00197911" w:rsidRDefault="001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197911">
    <w:pPr>
      <w:spacing w:before="140" w:line="100" w:lineRule="exact"/>
      <w:rPr>
        <w:sz w:val="10"/>
        <w:szCs w:val="10"/>
      </w:rPr>
    </w:pPr>
  </w:p>
  <w:p w:rsidR="00567F3B" w:rsidRDefault="00197911">
    <w:pPr>
      <w:tabs>
        <w:tab w:val="left" w:pos="0"/>
        <w:tab w:val="right" w:pos="9636"/>
      </w:tabs>
      <w:spacing w:line="240" w:lineRule="atLeast"/>
      <w:rPr>
        <w:sz w:val="24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1979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11" w:rsidRDefault="00197911">
      <w:pPr>
        <w:spacing w:after="0" w:line="240" w:lineRule="auto"/>
      </w:pPr>
      <w:r>
        <w:separator/>
      </w:r>
    </w:p>
  </w:footnote>
  <w:footnote w:type="continuationSeparator" w:id="0">
    <w:p w:rsidR="00197911" w:rsidRDefault="001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197911">
    <w:pPr>
      <w:tabs>
        <w:tab w:val="left" w:pos="0"/>
        <w:tab w:val="right" w:pos="9636"/>
      </w:tabs>
      <w:spacing w:line="240" w:lineRule="atLeast"/>
      <w:rPr>
        <w:sz w:val="24"/>
        <w:szCs w:val="24"/>
        <w:lang w:val="en-US"/>
      </w:rPr>
    </w:pPr>
  </w:p>
  <w:p w:rsidR="00567F3B" w:rsidRDefault="00197911">
    <w:pPr>
      <w:spacing w:after="140" w:line="100" w:lineRule="exac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B" w:rsidRDefault="001979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F2"/>
    <w:rsid w:val="000E584C"/>
    <w:rsid w:val="00197911"/>
    <w:rsid w:val="001D6FF2"/>
    <w:rsid w:val="00352DF4"/>
    <w:rsid w:val="00413344"/>
    <w:rsid w:val="004C0C49"/>
    <w:rsid w:val="00711483"/>
    <w:rsid w:val="00887ECE"/>
    <w:rsid w:val="009005C6"/>
    <w:rsid w:val="009060FF"/>
    <w:rsid w:val="0093121F"/>
    <w:rsid w:val="00B3547C"/>
    <w:rsid w:val="00F47B07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FF2"/>
  </w:style>
  <w:style w:type="paragraph" w:styleId="En-tte">
    <w:name w:val="header"/>
    <w:basedOn w:val="Normal"/>
    <w:link w:val="En-tt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FF2"/>
  </w:style>
  <w:style w:type="table" w:styleId="Grilledutableau">
    <w:name w:val="Table Grid"/>
    <w:basedOn w:val="TableauNormal"/>
    <w:uiPriority w:val="39"/>
    <w:rsid w:val="001D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FF2"/>
  </w:style>
  <w:style w:type="paragraph" w:styleId="En-tte">
    <w:name w:val="header"/>
    <w:basedOn w:val="Normal"/>
    <w:link w:val="En-tteCar"/>
    <w:uiPriority w:val="99"/>
    <w:semiHidden/>
    <w:unhideWhenUsed/>
    <w:rsid w:val="001D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FF2"/>
  </w:style>
  <w:style w:type="table" w:styleId="Grilledutableau">
    <w:name w:val="Table Grid"/>
    <w:basedOn w:val="TableauNormal"/>
    <w:uiPriority w:val="39"/>
    <w:rsid w:val="001D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IFM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Péroline Ghestem</dc:creator>
  <cp:lastModifiedBy>Johann Dizant</cp:lastModifiedBy>
  <cp:revision>3</cp:revision>
  <dcterms:created xsi:type="dcterms:W3CDTF">2019-06-07T07:56:00Z</dcterms:created>
  <dcterms:modified xsi:type="dcterms:W3CDTF">2019-06-07T08:37:00Z</dcterms:modified>
</cp:coreProperties>
</file>